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CC88" w14:textId="77777777" w:rsidR="00D26A4A" w:rsidRPr="00A622B0" w:rsidRDefault="00D26A4A" w:rsidP="00396F00">
      <w:pPr>
        <w:spacing w:line="360" w:lineRule="exact"/>
        <w:rPr>
          <w:b/>
          <w:sz w:val="24"/>
        </w:rPr>
      </w:pPr>
      <w:r>
        <w:rPr>
          <w:b/>
          <w:sz w:val="24"/>
        </w:rPr>
        <w:t>Name</w:t>
      </w:r>
      <w:r>
        <w:rPr>
          <w:rFonts w:hint="eastAsia"/>
          <w:b/>
          <w:sz w:val="24"/>
        </w:rPr>
        <w:t>：</w:t>
      </w:r>
      <w:r w:rsidR="00313A1D" w:rsidRPr="00F83042">
        <w:rPr>
          <w:b/>
          <w:sz w:val="24"/>
        </w:rPr>
        <w:t>Xiao Liang</w:t>
      </w:r>
      <w:bookmarkStart w:id="0" w:name="_GoBack"/>
      <w:bookmarkEnd w:id="0"/>
    </w:p>
    <w:p w14:paraId="30F7567F" w14:textId="77777777" w:rsidR="00313A1D" w:rsidRPr="00F83042" w:rsidRDefault="00A622B0" w:rsidP="00396F00">
      <w:pPr>
        <w:spacing w:line="360" w:lineRule="exact"/>
        <w:rPr>
          <w:sz w:val="24"/>
        </w:rPr>
      </w:pPr>
      <w:r>
        <w:rPr>
          <w:sz w:val="24"/>
        </w:rPr>
        <w:t>G</w:t>
      </w:r>
      <w:r w:rsidR="00313A1D" w:rsidRPr="00F83042">
        <w:rPr>
          <w:sz w:val="24"/>
        </w:rPr>
        <w:t>raduate student</w:t>
      </w:r>
    </w:p>
    <w:p w14:paraId="1BBE1EDB" w14:textId="77777777" w:rsidR="00313A1D" w:rsidRPr="00F83042" w:rsidRDefault="00313A1D" w:rsidP="00396F00">
      <w:pPr>
        <w:spacing w:line="360" w:lineRule="exact"/>
        <w:rPr>
          <w:sz w:val="24"/>
        </w:rPr>
      </w:pPr>
      <w:r w:rsidRPr="00F83042">
        <w:rPr>
          <w:sz w:val="24"/>
        </w:rPr>
        <w:t>Department of Medicinal Chemistry, College of Pharmacy</w:t>
      </w:r>
    </w:p>
    <w:p w14:paraId="67B26D6E" w14:textId="77777777" w:rsidR="00313A1D" w:rsidRPr="00F83042" w:rsidRDefault="00313A1D" w:rsidP="00313A1D">
      <w:pPr>
        <w:spacing w:line="360" w:lineRule="exact"/>
        <w:rPr>
          <w:sz w:val="24"/>
        </w:rPr>
      </w:pPr>
      <w:r w:rsidRPr="00F83042">
        <w:rPr>
          <w:sz w:val="24"/>
        </w:rPr>
        <w:t>University of Florida</w:t>
      </w:r>
    </w:p>
    <w:p w14:paraId="431D05CE" w14:textId="77777777" w:rsidR="00313A1D" w:rsidRPr="00F83042" w:rsidRDefault="00313A1D" w:rsidP="00396F00">
      <w:pPr>
        <w:spacing w:line="360" w:lineRule="exact"/>
        <w:rPr>
          <w:sz w:val="24"/>
        </w:rPr>
      </w:pPr>
      <w:r w:rsidRPr="00F83042">
        <w:rPr>
          <w:sz w:val="24"/>
        </w:rPr>
        <w:t xml:space="preserve">Tel: </w:t>
      </w:r>
      <w:r w:rsidR="00F17889">
        <w:rPr>
          <w:sz w:val="24"/>
        </w:rPr>
        <w:t>(</w:t>
      </w:r>
      <w:r w:rsidRPr="00F83042">
        <w:rPr>
          <w:sz w:val="24"/>
        </w:rPr>
        <w:t>352</w:t>
      </w:r>
      <w:r w:rsidR="00F17889">
        <w:rPr>
          <w:sz w:val="24"/>
        </w:rPr>
        <w:t>)</w:t>
      </w:r>
      <w:r w:rsidRPr="00F83042">
        <w:rPr>
          <w:sz w:val="24"/>
        </w:rPr>
        <w:t>222-0617</w:t>
      </w:r>
    </w:p>
    <w:p w14:paraId="4B747871" w14:textId="77777777" w:rsidR="00D26A4A" w:rsidRDefault="00313A1D" w:rsidP="007F12E8">
      <w:pPr>
        <w:spacing w:line="360" w:lineRule="exact"/>
        <w:rPr>
          <w:sz w:val="24"/>
        </w:rPr>
      </w:pPr>
      <w:r w:rsidRPr="00F83042">
        <w:rPr>
          <w:sz w:val="24"/>
        </w:rPr>
        <w:t>Email:</w:t>
      </w:r>
      <w:r w:rsidR="00FF682A">
        <w:rPr>
          <w:sz w:val="24"/>
        </w:rPr>
        <w:t xml:space="preserve"> </w:t>
      </w:r>
      <w:hyperlink r:id="rId7" w:history="1">
        <w:r w:rsidR="00FF682A" w:rsidRPr="00E5216C">
          <w:rPr>
            <w:rStyle w:val="Hyperlink"/>
            <w:sz w:val="24"/>
          </w:rPr>
          <w:t>xiao.liang@ufl.edu</w:t>
        </w:r>
      </w:hyperlink>
    </w:p>
    <w:p w14:paraId="4E3D6144" w14:textId="77777777" w:rsidR="00FF682A" w:rsidRPr="007F12E8" w:rsidRDefault="00FF682A" w:rsidP="007F12E8">
      <w:pPr>
        <w:spacing w:line="360" w:lineRule="exact"/>
        <w:rPr>
          <w:sz w:val="24"/>
        </w:rPr>
      </w:pPr>
    </w:p>
    <w:p w14:paraId="23C93BDB" w14:textId="77777777" w:rsidR="00D26A4A" w:rsidRPr="00F83042" w:rsidRDefault="009D43C0" w:rsidP="00D26A4A">
      <w:pPr>
        <w:spacing w:line="360" w:lineRule="exact"/>
        <w:rPr>
          <w:b/>
          <w:sz w:val="24"/>
        </w:rPr>
      </w:pPr>
      <w:r w:rsidRPr="00F83042">
        <w:rPr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DA24E" wp14:editId="4F389567">
                <wp:simplePos x="0" y="0"/>
                <wp:positionH relativeFrom="column">
                  <wp:posOffset>15875</wp:posOffset>
                </wp:positionH>
                <wp:positionV relativeFrom="paragraph">
                  <wp:posOffset>17145</wp:posOffset>
                </wp:positionV>
                <wp:extent cx="5257800" cy="0"/>
                <wp:effectExtent l="6350" t="7620" r="12700" b="1143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3C3CCF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35pt" to="41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7K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" strokeweight="1pt"/>
            </w:pict>
          </mc:Fallback>
        </mc:AlternateContent>
      </w:r>
      <w:r w:rsidR="00D26A4A" w:rsidRPr="00F83042">
        <w:rPr>
          <w:rFonts w:hint="eastAsia"/>
          <w:b/>
          <w:sz w:val="24"/>
        </w:rPr>
        <w:t>EDUCATION</w:t>
      </w:r>
    </w:p>
    <w:p w14:paraId="7A0A0557" w14:textId="77777777" w:rsidR="00D26A4A" w:rsidRPr="00F83042" w:rsidRDefault="00D26A4A" w:rsidP="00D26A4A">
      <w:pPr>
        <w:tabs>
          <w:tab w:val="right" w:pos="5040"/>
        </w:tabs>
        <w:spacing w:line="360" w:lineRule="exact"/>
        <w:rPr>
          <w:sz w:val="24"/>
        </w:rPr>
      </w:pPr>
      <w:r w:rsidRPr="00F45B30">
        <w:rPr>
          <w:b/>
          <w:sz w:val="24"/>
        </w:rPr>
        <w:t>Unversity of Florida, Gainesville, FL</w:t>
      </w:r>
      <w:r>
        <w:rPr>
          <w:sz w:val="24"/>
        </w:rPr>
        <w:t xml:space="preserve">                          </w:t>
      </w:r>
      <w:r w:rsidRPr="00F83042">
        <w:rPr>
          <w:sz w:val="24"/>
        </w:rPr>
        <w:t>08/2014-Now</w:t>
      </w:r>
    </w:p>
    <w:p w14:paraId="6D7BD111" w14:textId="77777777" w:rsidR="00D26A4A" w:rsidRPr="00F83042" w:rsidRDefault="00D26A4A" w:rsidP="00D26A4A">
      <w:pPr>
        <w:tabs>
          <w:tab w:val="right" w:pos="5040"/>
        </w:tabs>
        <w:spacing w:line="360" w:lineRule="exact"/>
        <w:rPr>
          <w:sz w:val="24"/>
        </w:rPr>
      </w:pPr>
      <w:r w:rsidRPr="00F83042">
        <w:rPr>
          <w:sz w:val="24"/>
        </w:rPr>
        <w:t>Graduate student, Department of Medicinal Chemistry, College of Pharmacy</w:t>
      </w:r>
    </w:p>
    <w:p w14:paraId="421059C2" w14:textId="77777777" w:rsidR="00D26A4A" w:rsidRPr="00F83042" w:rsidRDefault="00D26A4A" w:rsidP="00D26A4A">
      <w:pPr>
        <w:tabs>
          <w:tab w:val="right" w:pos="5040"/>
        </w:tabs>
        <w:spacing w:line="360" w:lineRule="exact"/>
        <w:rPr>
          <w:sz w:val="24"/>
        </w:rPr>
      </w:pPr>
      <w:r>
        <w:rPr>
          <w:sz w:val="24"/>
        </w:rPr>
        <w:t>GPA: 3.9</w:t>
      </w:r>
      <w:r w:rsidR="007704A2">
        <w:rPr>
          <w:sz w:val="24"/>
        </w:rPr>
        <w:t>6</w:t>
      </w:r>
      <w:r w:rsidRPr="00F83042">
        <w:rPr>
          <w:sz w:val="24"/>
        </w:rPr>
        <w:t>/4.00</w:t>
      </w:r>
    </w:p>
    <w:p w14:paraId="08504690" w14:textId="77777777" w:rsidR="00D26A4A" w:rsidRPr="00F83042" w:rsidRDefault="00D26A4A" w:rsidP="00D26A4A">
      <w:pPr>
        <w:tabs>
          <w:tab w:val="right" w:pos="5040"/>
        </w:tabs>
        <w:spacing w:line="360" w:lineRule="exact"/>
        <w:rPr>
          <w:sz w:val="24"/>
        </w:rPr>
      </w:pPr>
      <w:r w:rsidRPr="00F45B30">
        <w:rPr>
          <w:rFonts w:hint="eastAsia"/>
          <w:b/>
          <w:sz w:val="24"/>
        </w:rPr>
        <w:t>Nankai University, Tianjin, P.</w:t>
      </w:r>
      <w:r w:rsidRPr="00F45B30">
        <w:rPr>
          <w:b/>
          <w:sz w:val="24"/>
        </w:rPr>
        <w:t xml:space="preserve"> R China</w:t>
      </w:r>
      <w:r w:rsidRPr="00F83042">
        <w:rPr>
          <w:sz w:val="24"/>
        </w:rPr>
        <w:t xml:space="preserve">           </w:t>
      </w:r>
      <w:r w:rsidRPr="00F83042">
        <w:rPr>
          <w:rFonts w:hint="eastAsia"/>
          <w:sz w:val="24"/>
        </w:rPr>
        <w:tab/>
      </w:r>
      <w:r w:rsidRPr="00F83042">
        <w:rPr>
          <w:rFonts w:hint="eastAsia"/>
          <w:sz w:val="24"/>
        </w:rPr>
        <w:tab/>
      </w:r>
      <w:r w:rsidRPr="00F83042">
        <w:rPr>
          <w:rFonts w:hint="eastAsia"/>
          <w:sz w:val="24"/>
        </w:rPr>
        <w:tab/>
      </w:r>
      <w:r w:rsidRPr="00F83042">
        <w:rPr>
          <w:sz w:val="24"/>
        </w:rPr>
        <w:t xml:space="preserve">  </w:t>
      </w:r>
      <w:r w:rsidRPr="00F83042">
        <w:rPr>
          <w:rFonts w:hint="eastAsia"/>
          <w:sz w:val="24"/>
        </w:rPr>
        <w:t>09/2009-06/2013</w:t>
      </w:r>
    </w:p>
    <w:p w14:paraId="0AAFC90C" w14:textId="77777777" w:rsidR="00D26A4A" w:rsidRPr="00F83042" w:rsidRDefault="00D26A4A" w:rsidP="00D26A4A">
      <w:pPr>
        <w:tabs>
          <w:tab w:val="right" w:pos="5040"/>
        </w:tabs>
        <w:spacing w:line="360" w:lineRule="exact"/>
        <w:rPr>
          <w:sz w:val="24"/>
        </w:rPr>
      </w:pPr>
      <w:r w:rsidRPr="00F83042">
        <w:rPr>
          <w:sz w:val="24"/>
        </w:rPr>
        <w:t>B.S. in Chemistry</w:t>
      </w:r>
    </w:p>
    <w:p w14:paraId="14C096D2" w14:textId="77777777" w:rsidR="00D26A4A" w:rsidRDefault="00D26A4A" w:rsidP="00D26A4A">
      <w:pPr>
        <w:spacing w:line="360" w:lineRule="exact"/>
        <w:rPr>
          <w:sz w:val="24"/>
        </w:rPr>
      </w:pPr>
      <w:r w:rsidRPr="00F83042">
        <w:rPr>
          <w:sz w:val="24"/>
        </w:rPr>
        <w:t>GPA: 3.78/4.00</w:t>
      </w:r>
    </w:p>
    <w:p w14:paraId="3B66B860" w14:textId="77777777" w:rsidR="00D26A4A" w:rsidRDefault="009D43C0" w:rsidP="007F12E8">
      <w:pPr>
        <w:spacing w:line="360" w:lineRule="exact"/>
        <w:rPr>
          <w:b/>
          <w:sz w:val="24"/>
        </w:rPr>
      </w:pPr>
      <w:r>
        <w:rPr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86F0D" wp14:editId="4C592F5F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5257800" cy="0"/>
                <wp:effectExtent l="15240" t="9525" r="13335" b="9525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780DBE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5pt" to="41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Nj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" strokeweight="1pt"/>
            </w:pict>
          </mc:Fallback>
        </mc:AlternateContent>
      </w:r>
    </w:p>
    <w:p w14:paraId="6EBC1CA7" w14:textId="77777777" w:rsidR="00D26A4A" w:rsidRDefault="0073698E" w:rsidP="007F12E8">
      <w:pPr>
        <w:spacing w:line="360" w:lineRule="exact"/>
        <w:rPr>
          <w:b/>
          <w:sz w:val="24"/>
        </w:rPr>
      </w:pPr>
      <w:r>
        <w:rPr>
          <w:b/>
          <w:sz w:val="24"/>
        </w:rPr>
        <w:t xml:space="preserve">RESEAECH </w:t>
      </w:r>
      <w:r w:rsidR="00D26A4A">
        <w:rPr>
          <w:b/>
          <w:sz w:val="24"/>
        </w:rPr>
        <w:t>EXPERIENCE</w:t>
      </w:r>
    </w:p>
    <w:p w14:paraId="41A43472" w14:textId="77777777" w:rsidR="007B5385" w:rsidRDefault="007B5385" w:rsidP="00F45B30">
      <w:pPr>
        <w:spacing w:line="360" w:lineRule="exact"/>
        <w:jc w:val="left"/>
        <w:rPr>
          <w:b/>
          <w:sz w:val="24"/>
        </w:rPr>
      </w:pPr>
      <w:r>
        <w:rPr>
          <w:b/>
          <w:sz w:val="24"/>
        </w:rPr>
        <w:t xml:space="preserve">Drug discovery from marine species and </w:t>
      </w:r>
      <w:r w:rsidR="002E49C5">
        <w:rPr>
          <w:b/>
          <w:sz w:val="24"/>
        </w:rPr>
        <w:t xml:space="preserve">total </w:t>
      </w:r>
      <w:r>
        <w:rPr>
          <w:b/>
          <w:sz w:val="24"/>
        </w:rPr>
        <w:t xml:space="preserve">synthesis of natural product </w:t>
      </w:r>
      <w:r w:rsidR="002E49C5">
        <w:rPr>
          <w:b/>
          <w:sz w:val="24"/>
        </w:rPr>
        <w:t>and analogs</w:t>
      </w:r>
    </w:p>
    <w:p w14:paraId="537CC3F8" w14:textId="77777777" w:rsidR="007B5385" w:rsidRDefault="007B5385" w:rsidP="007B5385">
      <w:pPr>
        <w:numPr>
          <w:ilvl w:val="0"/>
          <w:numId w:val="25"/>
        </w:numPr>
        <w:spacing w:line="360" w:lineRule="exact"/>
        <w:ind w:left="360"/>
        <w:jc w:val="left"/>
        <w:rPr>
          <w:sz w:val="24"/>
        </w:rPr>
      </w:pPr>
      <w:r>
        <w:rPr>
          <w:sz w:val="24"/>
        </w:rPr>
        <w:t>Natural product isolation and purification for potential drug discovery</w:t>
      </w:r>
    </w:p>
    <w:p w14:paraId="7476D0AA" w14:textId="77777777" w:rsidR="00335AFD" w:rsidRDefault="007B5385" w:rsidP="00335AFD">
      <w:pPr>
        <w:numPr>
          <w:ilvl w:val="0"/>
          <w:numId w:val="25"/>
        </w:numPr>
        <w:spacing w:line="360" w:lineRule="exact"/>
        <w:ind w:left="360"/>
        <w:jc w:val="left"/>
        <w:rPr>
          <w:sz w:val="24"/>
        </w:rPr>
      </w:pPr>
      <w:r>
        <w:rPr>
          <w:sz w:val="24"/>
        </w:rPr>
        <w:t>Syt</w:t>
      </w:r>
      <w:r w:rsidR="00335AFD">
        <w:rPr>
          <w:sz w:val="24"/>
        </w:rPr>
        <w:t>hetic design and development of natural product derivatives</w:t>
      </w:r>
    </w:p>
    <w:p w14:paraId="0D300638" w14:textId="77777777" w:rsidR="00F45B30" w:rsidRDefault="00F45B30" w:rsidP="00024424">
      <w:pPr>
        <w:spacing w:line="360" w:lineRule="exact"/>
        <w:rPr>
          <w:b/>
          <w:sz w:val="24"/>
        </w:rPr>
      </w:pPr>
    </w:p>
    <w:p w14:paraId="066B3A96" w14:textId="77777777" w:rsidR="00C1252A" w:rsidRDefault="009D43C0" w:rsidP="00024424">
      <w:pPr>
        <w:spacing w:line="360" w:lineRule="exact"/>
        <w:rPr>
          <w:b/>
          <w:sz w:val="24"/>
        </w:rPr>
      </w:pPr>
      <w:r w:rsidRPr="00F83042">
        <w:rPr>
          <w:rFonts w:hint="eastAsi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7B2DB3" wp14:editId="5494EBDE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257800" cy="0"/>
                <wp:effectExtent l="9525" t="8255" r="9525" b="1079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F8AB94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1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LbEg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" strokeweight="1pt"/>
            </w:pict>
          </mc:Fallback>
        </mc:AlternateContent>
      </w:r>
      <w:r w:rsidR="001F6A29">
        <w:rPr>
          <w:rFonts w:hint="eastAsia"/>
          <w:b/>
          <w:sz w:val="24"/>
        </w:rPr>
        <w:t>WORK</w:t>
      </w:r>
      <w:r w:rsidR="00135CAD" w:rsidRPr="00F83042">
        <w:rPr>
          <w:rFonts w:hint="eastAsia"/>
          <w:b/>
          <w:sz w:val="24"/>
        </w:rPr>
        <w:t xml:space="preserve"> EXPERIENCE</w:t>
      </w:r>
    </w:p>
    <w:p w14:paraId="5AB32E5C" w14:textId="77777777" w:rsidR="00F45B30" w:rsidRDefault="00C1252A" w:rsidP="00396F00">
      <w:pPr>
        <w:spacing w:line="360" w:lineRule="exact"/>
        <w:rPr>
          <w:sz w:val="24"/>
        </w:rPr>
      </w:pPr>
      <w:r>
        <w:rPr>
          <w:sz w:val="24"/>
        </w:rPr>
        <w:t xml:space="preserve">Teaching Assistant of </w:t>
      </w:r>
      <w:r w:rsidR="00D26A4A">
        <w:rPr>
          <w:sz w:val="24"/>
        </w:rPr>
        <w:t xml:space="preserve">Department of </w:t>
      </w:r>
      <w:r w:rsidR="008F5362">
        <w:rPr>
          <w:sz w:val="24"/>
        </w:rPr>
        <w:t>Medicinal Chemistry</w:t>
      </w:r>
      <w:r w:rsidR="00D26A4A">
        <w:rPr>
          <w:sz w:val="24"/>
        </w:rPr>
        <w:t>, University of Florida</w:t>
      </w:r>
    </w:p>
    <w:p w14:paraId="27065D29" w14:textId="77777777" w:rsidR="002E49C5" w:rsidRDefault="009D43C0" w:rsidP="00396F00">
      <w:pPr>
        <w:spacing w:line="360" w:lineRule="exact"/>
        <w:rPr>
          <w:sz w:val="24"/>
        </w:rPr>
      </w:pPr>
      <w:r>
        <w:rPr>
          <w:rFonts w:hint="eastAsi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297432" wp14:editId="015B861F">
                <wp:simplePos x="0" y="0"/>
                <wp:positionH relativeFrom="column">
                  <wp:posOffset>5715</wp:posOffset>
                </wp:positionH>
                <wp:positionV relativeFrom="paragraph">
                  <wp:posOffset>219075</wp:posOffset>
                </wp:positionV>
                <wp:extent cx="5257800" cy="0"/>
                <wp:effectExtent l="15240" t="9525" r="1333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663C4C" id="Line 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.25pt" to="41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GbEg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" strokeweight="1pt"/>
            </w:pict>
          </mc:Fallback>
        </mc:AlternateContent>
      </w:r>
    </w:p>
    <w:p w14:paraId="3A30AA4A" w14:textId="77777777" w:rsidR="002E49C5" w:rsidRPr="002E49C5" w:rsidRDefault="002E49C5" w:rsidP="00396F00">
      <w:pPr>
        <w:spacing w:line="360" w:lineRule="exact"/>
        <w:rPr>
          <w:b/>
          <w:sz w:val="24"/>
        </w:rPr>
      </w:pPr>
      <w:r w:rsidRPr="002E49C5">
        <w:rPr>
          <w:b/>
          <w:sz w:val="24"/>
        </w:rPr>
        <w:t>RESEARCH PRESENTATIONS</w:t>
      </w:r>
    </w:p>
    <w:p w14:paraId="78019BCA" w14:textId="77777777" w:rsidR="002E49C5" w:rsidRPr="002E49C5" w:rsidRDefault="002E49C5" w:rsidP="002E49C5">
      <w:pPr>
        <w:spacing w:line="360" w:lineRule="exact"/>
        <w:rPr>
          <w:b/>
          <w:sz w:val="24"/>
        </w:rPr>
      </w:pPr>
      <w:r w:rsidRPr="002E49C5">
        <w:rPr>
          <w:b/>
          <w:sz w:val="24"/>
        </w:rPr>
        <w:t>Poster presentation:</w:t>
      </w:r>
    </w:p>
    <w:p w14:paraId="70C29C73" w14:textId="77777777" w:rsidR="00D26A4A" w:rsidRPr="007832D3" w:rsidRDefault="002E49C5" w:rsidP="007832D3">
      <w:pPr>
        <w:pStyle w:val="ListParagraph"/>
        <w:numPr>
          <w:ilvl w:val="0"/>
          <w:numId w:val="27"/>
        </w:numPr>
        <w:spacing w:line="360" w:lineRule="exact"/>
        <w:ind w:left="360"/>
        <w:rPr>
          <w:sz w:val="24"/>
        </w:rPr>
      </w:pPr>
      <w:r w:rsidRPr="007832D3">
        <w:rPr>
          <w:sz w:val="24"/>
        </w:rPr>
        <w:t>Liang, X.; Ma, J.; Carney, T J.; Luesch, H.* “In Vitro and in Vivo Screening Approaches for the Discovery of Bioactive Marine Natural Products</w:t>
      </w:r>
      <w:r w:rsidR="001D36D9">
        <w:rPr>
          <w:sz w:val="24"/>
        </w:rPr>
        <w:t>.</w:t>
      </w:r>
      <w:r w:rsidRPr="007832D3">
        <w:rPr>
          <w:sz w:val="24"/>
        </w:rPr>
        <w:t>”, Center for Natural Products, Drug Discovery and Development (CNPD3) Symposium, Gainesville, FL, April 29, 2016.</w:t>
      </w:r>
    </w:p>
    <w:p w14:paraId="74F8E295" w14:textId="77777777" w:rsidR="002E49C5" w:rsidRDefault="00E2758A" w:rsidP="007832D3">
      <w:pPr>
        <w:pStyle w:val="ListParagraph"/>
        <w:numPr>
          <w:ilvl w:val="0"/>
          <w:numId w:val="27"/>
        </w:numPr>
        <w:spacing w:line="360" w:lineRule="exact"/>
        <w:ind w:left="360"/>
        <w:rPr>
          <w:sz w:val="24"/>
        </w:rPr>
      </w:pPr>
      <w:r w:rsidRPr="007832D3">
        <w:rPr>
          <w:sz w:val="24"/>
        </w:rPr>
        <w:t>Liang, X.; Ma, J.; Carney, T J.; Paul, V J.; Luesch, H.*. "Screening for Bioactive Marine Natural Products Using Complementary Cellular and Zebrafish Models. " 30th College of Pharmacy Research Showcase, University of Florida, Gainesville, FL, February 17, 2017.</w:t>
      </w:r>
    </w:p>
    <w:p w14:paraId="0B19633F" w14:textId="77777777" w:rsidR="001D36D9" w:rsidRDefault="00C01855" w:rsidP="007832D3">
      <w:pPr>
        <w:pStyle w:val="ListParagraph"/>
        <w:numPr>
          <w:ilvl w:val="0"/>
          <w:numId w:val="27"/>
        </w:numPr>
        <w:spacing w:line="360" w:lineRule="exact"/>
        <w:ind w:left="360"/>
        <w:rPr>
          <w:sz w:val="24"/>
        </w:rPr>
      </w:pPr>
      <w:r>
        <w:rPr>
          <w:sz w:val="24"/>
        </w:rPr>
        <w:t>Liang, X.; Matthews, J H.; Paul, V J.; Luesch, H.*. “Inhibition of Nrf2-Mediated Defense Mechanism to Overcome Drug Resistance and Increase Efficacy in Chemotherapy.”, American Society of Pharmacognosy – Annual Meeting 2017, Portland, OR, July 29, 2017.</w:t>
      </w:r>
    </w:p>
    <w:p w14:paraId="680117C4" w14:textId="77777777" w:rsidR="001D36D9" w:rsidRPr="007832D3" w:rsidRDefault="001D36D9" w:rsidP="007832D3">
      <w:pPr>
        <w:pStyle w:val="ListParagraph"/>
        <w:numPr>
          <w:ilvl w:val="0"/>
          <w:numId w:val="27"/>
        </w:numPr>
        <w:spacing w:line="360" w:lineRule="exact"/>
        <w:ind w:left="360"/>
        <w:rPr>
          <w:sz w:val="24"/>
        </w:rPr>
      </w:pPr>
      <w:r>
        <w:rPr>
          <w:sz w:val="24"/>
        </w:rPr>
        <w:lastRenderedPageBreak/>
        <w:t xml:space="preserve">Liang, X.; Matthews, J H.; Paul, V J.; Luesch, H.*. “Inhibition of Deregulated Nrf2-Mediated Defense Mechanism in Cancer by Natural Products from Marine Cyanobacteria.”, </w:t>
      </w:r>
      <w:r w:rsidRPr="007832D3">
        <w:rPr>
          <w:sz w:val="24"/>
        </w:rPr>
        <w:t xml:space="preserve">Center for Natural Products, Drug Discovery and Development (CNPD3) Symposium, Gainesville, FL, </w:t>
      </w:r>
      <w:r>
        <w:rPr>
          <w:sz w:val="24"/>
        </w:rPr>
        <w:t>September 21, 2017</w:t>
      </w:r>
    </w:p>
    <w:p w14:paraId="0CF996AB" w14:textId="77777777" w:rsidR="002E49C5" w:rsidRPr="002E49C5" w:rsidRDefault="002E49C5" w:rsidP="002E49C5">
      <w:pPr>
        <w:spacing w:line="360" w:lineRule="exact"/>
        <w:rPr>
          <w:b/>
          <w:sz w:val="24"/>
        </w:rPr>
      </w:pPr>
      <w:r w:rsidRPr="002E49C5">
        <w:rPr>
          <w:b/>
          <w:sz w:val="24"/>
        </w:rPr>
        <w:t>Oral presentation:</w:t>
      </w:r>
    </w:p>
    <w:p w14:paraId="5E15D724" w14:textId="77777777" w:rsidR="002E49C5" w:rsidRPr="007832D3" w:rsidRDefault="002E49C5" w:rsidP="007832D3">
      <w:pPr>
        <w:pStyle w:val="ListParagraph"/>
        <w:numPr>
          <w:ilvl w:val="0"/>
          <w:numId w:val="28"/>
        </w:numPr>
        <w:spacing w:line="360" w:lineRule="exact"/>
        <w:ind w:left="360"/>
        <w:rPr>
          <w:sz w:val="24"/>
        </w:rPr>
      </w:pPr>
      <w:r w:rsidRPr="007832D3">
        <w:rPr>
          <w:sz w:val="24"/>
        </w:rPr>
        <w:t>Liang, X.; Luesch, H.* “Marine Natural Products Research: Isolation and Synthesis”, Florida-Bali Symposium on Marine Biological and Chemical Diversity, Gainesville, FL, February 3, 2016.</w:t>
      </w:r>
    </w:p>
    <w:p w14:paraId="06EB62B0" w14:textId="77777777" w:rsidR="002E49C5" w:rsidRPr="00D26A4A" w:rsidRDefault="002E49C5" w:rsidP="00396F00">
      <w:pPr>
        <w:spacing w:line="360" w:lineRule="exact"/>
        <w:rPr>
          <w:sz w:val="24"/>
        </w:rPr>
      </w:pPr>
    </w:p>
    <w:p w14:paraId="0F35AEEA" w14:textId="77777777" w:rsidR="00287ACA" w:rsidRPr="00F83042" w:rsidRDefault="009D43C0" w:rsidP="00396F00">
      <w:pPr>
        <w:spacing w:line="360" w:lineRule="exact"/>
        <w:rPr>
          <w:b/>
          <w:sz w:val="24"/>
        </w:rPr>
      </w:pPr>
      <w:r w:rsidRPr="00F83042">
        <w:rPr>
          <w:rFonts w:hint="eastAsi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512BA" wp14:editId="221C3DA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257800" cy="0"/>
                <wp:effectExtent l="9525" t="12700" r="9525" b="63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9A1699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1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XG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" strokeweight="1pt"/>
            </w:pict>
          </mc:Fallback>
        </mc:AlternateContent>
      </w:r>
      <w:r w:rsidR="00287ACA" w:rsidRPr="00F83042">
        <w:rPr>
          <w:rFonts w:hint="eastAsia"/>
          <w:b/>
          <w:sz w:val="24"/>
        </w:rPr>
        <w:t>HORNORS AND AWARDS</w:t>
      </w:r>
    </w:p>
    <w:p w14:paraId="19840A99" w14:textId="77777777" w:rsidR="00024424" w:rsidRPr="00F83042" w:rsidRDefault="00024424" w:rsidP="007D6F93">
      <w:pPr>
        <w:spacing w:line="360" w:lineRule="exact"/>
        <w:rPr>
          <w:sz w:val="24"/>
        </w:rPr>
      </w:pPr>
      <w:r w:rsidRPr="00F83042">
        <w:rPr>
          <w:sz w:val="24"/>
        </w:rPr>
        <w:t>Grinter Funding Scholar, Unversity of Florida                       2014</w:t>
      </w:r>
      <w:r w:rsidRPr="00F83042">
        <w:rPr>
          <w:rFonts w:hint="eastAsia"/>
          <w:sz w:val="24"/>
        </w:rPr>
        <w:t>-</w:t>
      </w:r>
      <w:r w:rsidRPr="00F83042">
        <w:rPr>
          <w:sz w:val="24"/>
        </w:rPr>
        <w:t>Now</w:t>
      </w:r>
    </w:p>
    <w:p w14:paraId="79973CE9" w14:textId="77777777" w:rsidR="00024424" w:rsidRPr="00F83042" w:rsidRDefault="00024424" w:rsidP="00024424">
      <w:pPr>
        <w:spacing w:line="360" w:lineRule="exact"/>
        <w:rPr>
          <w:b/>
          <w:sz w:val="24"/>
        </w:rPr>
      </w:pPr>
      <w:r w:rsidRPr="00F83042">
        <w:rPr>
          <w:sz w:val="24"/>
        </w:rPr>
        <w:t xml:space="preserve">National Encouragement Scholarship (top5%), Nankai University   </w:t>
      </w:r>
      <w:r w:rsidRPr="00F83042">
        <w:rPr>
          <w:rFonts w:hint="eastAsia"/>
          <w:sz w:val="24"/>
        </w:rPr>
        <w:t xml:space="preserve">     </w:t>
      </w:r>
      <w:r w:rsidRPr="00F83042">
        <w:rPr>
          <w:sz w:val="24"/>
        </w:rPr>
        <w:t>2012</w:t>
      </w:r>
      <w:r w:rsidRPr="00F83042">
        <w:rPr>
          <w:rFonts w:hint="eastAsia"/>
          <w:sz w:val="24"/>
        </w:rPr>
        <w:t>,</w:t>
      </w:r>
      <w:r w:rsidRPr="00F83042">
        <w:rPr>
          <w:sz w:val="24"/>
        </w:rPr>
        <w:t>2010</w:t>
      </w:r>
      <w:r w:rsidRPr="00F83042">
        <w:rPr>
          <w:rFonts w:hint="eastAsia"/>
          <w:sz w:val="24"/>
        </w:rPr>
        <w:t xml:space="preserve"> </w:t>
      </w:r>
      <w:r w:rsidRPr="00F83042">
        <w:rPr>
          <w:sz w:val="24"/>
        </w:rPr>
        <w:t xml:space="preserve">                 </w:t>
      </w:r>
    </w:p>
    <w:p w14:paraId="3A08B2BA" w14:textId="77777777" w:rsidR="00024424" w:rsidRPr="00F83042" w:rsidRDefault="00024424" w:rsidP="00024424">
      <w:pPr>
        <w:tabs>
          <w:tab w:val="left" w:pos="2160"/>
        </w:tabs>
        <w:spacing w:line="360" w:lineRule="exact"/>
        <w:rPr>
          <w:sz w:val="24"/>
        </w:rPr>
      </w:pPr>
      <w:r w:rsidRPr="00F83042">
        <w:rPr>
          <w:sz w:val="24"/>
        </w:rPr>
        <w:t>Second Prize</w:t>
      </w:r>
      <w:r w:rsidRPr="00F83042">
        <w:rPr>
          <w:rFonts w:hint="eastAsia"/>
          <w:sz w:val="24"/>
        </w:rPr>
        <w:t xml:space="preserve"> </w:t>
      </w:r>
      <w:r w:rsidRPr="00F83042">
        <w:rPr>
          <w:sz w:val="24"/>
        </w:rPr>
        <w:t>Scholarship (top 10%)</w:t>
      </w:r>
      <w:r w:rsidRPr="00F83042">
        <w:rPr>
          <w:rFonts w:hint="eastAsia"/>
          <w:sz w:val="24"/>
        </w:rPr>
        <w:t>,</w:t>
      </w:r>
      <w:bookmarkStart w:id="1" w:name="OLE_LINK1"/>
      <w:bookmarkStart w:id="2" w:name="OLE_LINK5"/>
      <w:r w:rsidRPr="00F83042">
        <w:rPr>
          <w:sz w:val="24"/>
        </w:rPr>
        <w:t xml:space="preserve"> Nankai U</w:t>
      </w:r>
      <w:bookmarkEnd w:id="1"/>
      <w:bookmarkEnd w:id="2"/>
      <w:r w:rsidRPr="00F83042">
        <w:rPr>
          <w:sz w:val="24"/>
        </w:rPr>
        <w:t xml:space="preserve">niversity           </w:t>
      </w:r>
      <w:r w:rsidRPr="00F83042">
        <w:rPr>
          <w:rFonts w:hint="eastAsia"/>
          <w:sz w:val="24"/>
        </w:rPr>
        <w:t xml:space="preserve">         </w:t>
      </w:r>
      <w:r w:rsidRPr="00F83042">
        <w:rPr>
          <w:sz w:val="24"/>
        </w:rPr>
        <w:t xml:space="preserve">2011    </w:t>
      </w:r>
    </w:p>
    <w:p w14:paraId="7ABD5B9D" w14:textId="77777777" w:rsidR="00851C96" w:rsidRPr="00F83042" w:rsidRDefault="00024424" w:rsidP="007D6F93">
      <w:pPr>
        <w:spacing w:line="360" w:lineRule="exact"/>
        <w:rPr>
          <w:sz w:val="24"/>
        </w:rPr>
      </w:pPr>
      <w:r w:rsidRPr="00F83042">
        <w:rPr>
          <w:sz w:val="24"/>
        </w:rPr>
        <w:t>Merit Student of Excellent Performance</w:t>
      </w:r>
      <w:r w:rsidRPr="00F83042">
        <w:rPr>
          <w:rFonts w:hint="eastAsia"/>
          <w:sz w:val="24"/>
        </w:rPr>
        <w:t xml:space="preserve"> </w:t>
      </w:r>
      <w:r w:rsidRPr="00F83042">
        <w:rPr>
          <w:sz w:val="24"/>
        </w:rPr>
        <w:t>(top5%)</w:t>
      </w:r>
      <w:r w:rsidRPr="00F83042">
        <w:rPr>
          <w:rFonts w:hint="eastAsia"/>
          <w:sz w:val="24"/>
        </w:rPr>
        <w:t xml:space="preserve">, </w:t>
      </w:r>
      <w:r w:rsidRPr="00F83042">
        <w:rPr>
          <w:sz w:val="24"/>
        </w:rPr>
        <w:t>Nankai University</w:t>
      </w:r>
      <w:r w:rsidRPr="00F83042">
        <w:rPr>
          <w:rFonts w:hint="eastAsia"/>
          <w:sz w:val="24"/>
        </w:rPr>
        <w:t xml:space="preserve">          </w:t>
      </w:r>
      <w:r w:rsidRPr="00F83042">
        <w:rPr>
          <w:sz w:val="24"/>
        </w:rPr>
        <w:t>2010</w:t>
      </w:r>
    </w:p>
    <w:p w14:paraId="4D709244" w14:textId="77777777" w:rsidR="00F45B30" w:rsidRDefault="009D43C0" w:rsidP="00F83042">
      <w:pPr>
        <w:spacing w:line="276" w:lineRule="auto"/>
        <w:rPr>
          <w:b/>
          <w:sz w:val="24"/>
        </w:rPr>
      </w:pPr>
      <w:r w:rsidRPr="00F83042">
        <w:rPr>
          <w:rFonts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9A47" wp14:editId="2AAC61E2">
                <wp:simplePos x="0" y="0"/>
                <wp:positionH relativeFrom="column">
                  <wp:posOffset>5715</wp:posOffset>
                </wp:positionH>
                <wp:positionV relativeFrom="paragraph">
                  <wp:posOffset>228600</wp:posOffset>
                </wp:positionV>
                <wp:extent cx="5257800" cy="0"/>
                <wp:effectExtent l="15240" t="9525" r="13335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27C8B8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pt" to="41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" strokeweight="1pt"/>
            </w:pict>
          </mc:Fallback>
        </mc:AlternateContent>
      </w:r>
    </w:p>
    <w:p w14:paraId="72A81AD5" w14:textId="77777777" w:rsidR="00396D31" w:rsidRPr="00F83042" w:rsidRDefault="00851C96" w:rsidP="00F83042">
      <w:pPr>
        <w:spacing w:line="276" w:lineRule="auto"/>
        <w:rPr>
          <w:b/>
          <w:sz w:val="24"/>
        </w:rPr>
      </w:pPr>
      <w:r w:rsidRPr="00F83042">
        <w:rPr>
          <w:rFonts w:hint="eastAsia"/>
          <w:b/>
          <w:sz w:val="24"/>
        </w:rPr>
        <w:t>P</w:t>
      </w:r>
      <w:r w:rsidRPr="00F83042">
        <w:rPr>
          <w:b/>
          <w:sz w:val="24"/>
        </w:rPr>
        <w:t>UBLICATIONS</w:t>
      </w:r>
    </w:p>
    <w:p w14:paraId="361A5F4E" w14:textId="77777777" w:rsidR="00CA0113" w:rsidRPr="00F83042" w:rsidRDefault="00CA0113" w:rsidP="007832D3">
      <w:pPr>
        <w:numPr>
          <w:ilvl w:val="0"/>
          <w:numId w:val="26"/>
        </w:numPr>
        <w:rPr>
          <w:sz w:val="24"/>
        </w:rPr>
      </w:pPr>
      <w:r w:rsidRPr="00CA0113">
        <w:rPr>
          <w:sz w:val="24"/>
        </w:rPr>
        <w:t xml:space="preserve">Liang, X., Khaybullin, R., Fu, J., Goncalves, K., Xia, A., &amp; Qi, X. </w:t>
      </w:r>
      <w:r w:rsidR="00954C77">
        <w:rPr>
          <w:sz w:val="24"/>
        </w:rPr>
        <w:t>“</w:t>
      </w:r>
      <w:r w:rsidRPr="00CA0113">
        <w:rPr>
          <w:sz w:val="24"/>
        </w:rPr>
        <w:t>Genetic Code Expansion using Aminoacylated Orthogonal tRNAs in Conjunction with Aminoacyl Sulfamides.</w:t>
      </w:r>
      <w:r w:rsidR="00954C77">
        <w:rPr>
          <w:sz w:val="24"/>
        </w:rPr>
        <w:t>”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54C77">
        <w:rPr>
          <w:i/>
          <w:sz w:val="24"/>
        </w:rPr>
        <w:t>International Journal of Recent Technology and Engineering</w:t>
      </w:r>
      <w:r w:rsidRPr="00F83042">
        <w:rPr>
          <w:sz w:val="24"/>
        </w:rPr>
        <w:t xml:space="preserve"> 3, 6 (2015): 78-82.</w:t>
      </w:r>
    </w:p>
    <w:p w14:paraId="2CC70BFA" w14:textId="77777777" w:rsidR="00F83042" w:rsidRPr="00F83042" w:rsidRDefault="00F83042" w:rsidP="007832D3">
      <w:pPr>
        <w:numPr>
          <w:ilvl w:val="0"/>
          <w:numId w:val="26"/>
        </w:numPr>
        <w:spacing w:line="276" w:lineRule="auto"/>
        <w:jc w:val="left"/>
        <w:rPr>
          <w:sz w:val="24"/>
        </w:rPr>
      </w:pPr>
      <w:r w:rsidRPr="00F83042">
        <w:rPr>
          <w:sz w:val="24"/>
        </w:rPr>
        <w:t>Khaybulli</w:t>
      </w:r>
      <w:r w:rsidR="00954C77">
        <w:rPr>
          <w:sz w:val="24"/>
        </w:rPr>
        <w:t xml:space="preserve">n, R. N., </w:t>
      </w:r>
      <w:r w:rsidR="00954C77" w:rsidRPr="00954C77">
        <w:rPr>
          <w:sz w:val="24"/>
        </w:rPr>
        <w:t>Liang, X</w:t>
      </w:r>
      <w:r w:rsidR="00954C77">
        <w:rPr>
          <w:sz w:val="24"/>
        </w:rPr>
        <w:t xml:space="preserve">, &amp; </w:t>
      </w:r>
      <w:r w:rsidR="00954C77" w:rsidRPr="00954C77">
        <w:rPr>
          <w:sz w:val="24"/>
        </w:rPr>
        <w:t>Qi, X</w:t>
      </w:r>
      <w:r w:rsidR="00954C77" w:rsidRPr="00F83042">
        <w:rPr>
          <w:sz w:val="24"/>
        </w:rPr>
        <w:t xml:space="preserve"> </w:t>
      </w:r>
      <w:r w:rsidRPr="00F83042">
        <w:rPr>
          <w:sz w:val="24"/>
        </w:rPr>
        <w:t>“(</w:t>
      </w:r>
      <w:r w:rsidRPr="00F83042">
        <w:rPr>
          <w:i/>
          <w:iCs/>
          <w:sz w:val="24"/>
        </w:rPr>
        <w:t>S</w:t>
      </w:r>
      <w:r w:rsidRPr="00F83042">
        <w:rPr>
          <w:sz w:val="24"/>
        </w:rPr>
        <w:t>)-</w:t>
      </w:r>
      <w:r w:rsidRPr="00F83042">
        <w:rPr>
          <w:i/>
          <w:iCs/>
          <w:sz w:val="24"/>
        </w:rPr>
        <w:t>N</w:t>
      </w:r>
      <w:r w:rsidRPr="00F83042">
        <w:rPr>
          <w:sz w:val="24"/>
        </w:rPr>
        <w:t>-(</w:t>
      </w:r>
      <w:r w:rsidRPr="00F83042">
        <w:rPr>
          <w:i/>
          <w:iCs/>
          <w:sz w:val="24"/>
        </w:rPr>
        <w:t>N</w:t>
      </w:r>
      <w:r w:rsidRPr="00F83042">
        <w:rPr>
          <w:sz w:val="24"/>
        </w:rPr>
        <w:t>-(((2</w:t>
      </w:r>
      <w:r w:rsidRPr="00F83042">
        <w:rPr>
          <w:i/>
          <w:iCs/>
          <w:sz w:val="24"/>
        </w:rPr>
        <w:t>R</w:t>
      </w:r>
      <w:r w:rsidRPr="00F83042">
        <w:rPr>
          <w:sz w:val="24"/>
        </w:rPr>
        <w:t>,3</w:t>
      </w:r>
      <w:r w:rsidRPr="00F83042">
        <w:rPr>
          <w:i/>
          <w:iCs/>
          <w:sz w:val="24"/>
        </w:rPr>
        <w:t>S</w:t>
      </w:r>
      <w:r w:rsidRPr="00F83042">
        <w:rPr>
          <w:sz w:val="24"/>
        </w:rPr>
        <w:t>,4</w:t>
      </w:r>
      <w:r w:rsidRPr="00F83042">
        <w:rPr>
          <w:i/>
          <w:iCs/>
          <w:sz w:val="24"/>
        </w:rPr>
        <w:t>R</w:t>
      </w:r>
      <w:r w:rsidRPr="00F83042">
        <w:rPr>
          <w:sz w:val="24"/>
        </w:rPr>
        <w:t>,5</w:t>
      </w:r>
      <w:r w:rsidRPr="00F83042">
        <w:rPr>
          <w:i/>
          <w:iCs/>
          <w:sz w:val="24"/>
        </w:rPr>
        <w:t>R</w:t>
      </w:r>
      <w:r w:rsidRPr="00F83042">
        <w:rPr>
          <w:sz w:val="24"/>
        </w:rPr>
        <w:t>)-5-(6-Amino-9</w:t>
      </w:r>
      <w:r w:rsidRPr="00F83042">
        <w:rPr>
          <w:i/>
          <w:iCs/>
          <w:sz w:val="24"/>
        </w:rPr>
        <w:t>H</w:t>
      </w:r>
      <w:r w:rsidRPr="00F83042">
        <w:rPr>
          <w:sz w:val="24"/>
        </w:rPr>
        <w:t xml:space="preserve">-purin-9-yl)-3,4-dihydroxytetrahydrofuran-2-yl)methyl)sulfamoyl)-5-oxopyrrolidine-2-carboxamide”, </w:t>
      </w:r>
      <w:r w:rsidR="00954C77" w:rsidRPr="00F50C74">
        <w:rPr>
          <w:i/>
          <w:sz w:val="24"/>
        </w:rPr>
        <w:t>Molebank</w:t>
      </w:r>
      <w:r w:rsidRPr="00F83042">
        <w:rPr>
          <w:sz w:val="24"/>
        </w:rPr>
        <w:t xml:space="preserve">, </w:t>
      </w:r>
      <w:r w:rsidRPr="00F50C74">
        <w:rPr>
          <w:bCs/>
          <w:sz w:val="24"/>
        </w:rPr>
        <w:t>2015</w:t>
      </w:r>
      <w:r w:rsidR="00F50C74">
        <w:rPr>
          <w:bCs/>
          <w:sz w:val="24"/>
        </w:rPr>
        <w:t>, M864.</w:t>
      </w:r>
    </w:p>
    <w:p w14:paraId="6B234B16" w14:textId="77777777" w:rsidR="001F6A29" w:rsidRDefault="00954C77" w:rsidP="007832D3">
      <w:pPr>
        <w:numPr>
          <w:ilvl w:val="0"/>
          <w:numId w:val="26"/>
        </w:numPr>
        <w:rPr>
          <w:sz w:val="24"/>
        </w:rPr>
      </w:pPr>
      <w:r w:rsidRPr="00954C77">
        <w:rPr>
          <w:sz w:val="24"/>
        </w:rPr>
        <w:t>Fu, J., Khaybullin, R., Liang, X., Morin, M., Xia, A., Yeh, A., &amp; Qi, X. (2015). Discovery of gene regulation pattern in lung cancer by gene expression profiling using human tissues. </w:t>
      </w:r>
      <w:r w:rsidRPr="00954C77">
        <w:rPr>
          <w:i/>
          <w:sz w:val="24"/>
        </w:rPr>
        <w:t>Genomics data</w:t>
      </w:r>
      <w:r w:rsidRPr="00954C77">
        <w:rPr>
          <w:sz w:val="24"/>
        </w:rPr>
        <w:t>, 3, 112-115.</w:t>
      </w:r>
    </w:p>
    <w:p w14:paraId="44047FF5" w14:textId="77777777" w:rsidR="007832D3" w:rsidRPr="007832D3" w:rsidRDefault="00954C77" w:rsidP="007832D3">
      <w:pPr>
        <w:numPr>
          <w:ilvl w:val="0"/>
          <w:numId w:val="26"/>
        </w:numPr>
        <w:rPr>
          <w:sz w:val="24"/>
        </w:rPr>
      </w:pPr>
      <w:r w:rsidRPr="00954C77">
        <w:rPr>
          <w:color w:val="222222"/>
          <w:sz w:val="24"/>
          <w:shd w:val="clear" w:color="auto" w:fill="FFFFFF"/>
        </w:rPr>
        <w:t>Khaybullin, R. N., Zhang, M., Fu, J., Liang, X</w:t>
      </w:r>
      <w:r w:rsidR="00BE6653">
        <w:rPr>
          <w:color w:val="222222"/>
          <w:sz w:val="24"/>
          <w:shd w:val="clear" w:color="auto" w:fill="FFFFFF"/>
        </w:rPr>
        <w:t>., Li, T., Katritzky, A. R., Okunieff, P.,</w:t>
      </w:r>
      <w:r w:rsidRPr="00954C77">
        <w:rPr>
          <w:color w:val="222222"/>
          <w:sz w:val="24"/>
          <w:shd w:val="clear" w:color="auto" w:fill="FFFFFF"/>
        </w:rPr>
        <w:t xml:space="preserve"> &amp; Qi, X. (2014). Design and Synthesis of Isosteviol Triazole Conjugates for Cancer Therapy.</w:t>
      </w:r>
      <w:r w:rsidRPr="00954C77">
        <w:rPr>
          <w:rStyle w:val="apple-converted-space"/>
          <w:color w:val="222222"/>
          <w:sz w:val="24"/>
          <w:shd w:val="clear" w:color="auto" w:fill="FFFFFF"/>
        </w:rPr>
        <w:t> </w:t>
      </w:r>
      <w:r w:rsidRPr="00954C77">
        <w:rPr>
          <w:i/>
          <w:iCs/>
          <w:color w:val="222222"/>
          <w:sz w:val="24"/>
          <w:shd w:val="clear" w:color="auto" w:fill="FFFFFF"/>
        </w:rPr>
        <w:t>Molecules</w:t>
      </w:r>
      <w:r w:rsidRPr="00954C77">
        <w:rPr>
          <w:color w:val="222222"/>
          <w:sz w:val="24"/>
          <w:shd w:val="clear" w:color="auto" w:fill="FFFFFF"/>
        </w:rPr>
        <w:t>,</w:t>
      </w:r>
      <w:r w:rsidRPr="00954C77">
        <w:rPr>
          <w:rStyle w:val="apple-converted-space"/>
          <w:color w:val="222222"/>
          <w:sz w:val="24"/>
          <w:shd w:val="clear" w:color="auto" w:fill="FFFFFF"/>
        </w:rPr>
        <w:t> </w:t>
      </w:r>
      <w:r w:rsidRPr="00954C77">
        <w:rPr>
          <w:i/>
          <w:iCs/>
          <w:color w:val="222222"/>
          <w:sz w:val="24"/>
          <w:shd w:val="clear" w:color="auto" w:fill="FFFFFF"/>
        </w:rPr>
        <w:t>19</w:t>
      </w:r>
      <w:r w:rsidRPr="00954C77">
        <w:rPr>
          <w:color w:val="222222"/>
          <w:sz w:val="24"/>
          <w:shd w:val="clear" w:color="auto" w:fill="FFFFFF"/>
        </w:rPr>
        <w:t>(11), 18676-18689.</w:t>
      </w:r>
    </w:p>
    <w:sectPr w:rsidR="007832D3" w:rsidRPr="007832D3" w:rsidSect="004B0B6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A89B" w14:textId="77777777" w:rsidR="008C74D8" w:rsidRDefault="008C74D8">
      <w:r>
        <w:separator/>
      </w:r>
    </w:p>
  </w:endnote>
  <w:endnote w:type="continuationSeparator" w:id="0">
    <w:p w14:paraId="44D6E547" w14:textId="77777777" w:rsidR="008C74D8" w:rsidRDefault="008C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B9E46" w14:textId="77777777" w:rsidR="008C74D8" w:rsidRDefault="008C74D8">
      <w:r>
        <w:separator/>
      </w:r>
    </w:p>
  </w:footnote>
  <w:footnote w:type="continuationSeparator" w:id="0">
    <w:p w14:paraId="33E945D7" w14:textId="77777777" w:rsidR="008C74D8" w:rsidRDefault="008C74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89DC" w14:textId="77777777" w:rsidR="00FB76C3" w:rsidRPr="00491E0C" w:rsidRDefault="00313A1D" w:rsidP="00313A1D">
    <w:pPr>
      <w:pStyle w:val="Header"/>
      <w:rPr>
        <w:b/>
        <w:sz w:val="36"/>
        <w:szCs w:val="36"/>
      </w:rPr>
    </w:pPr>
    <w:r w:rsidRPr="00491E0C">
      <w:rPr>
        <w:b/>
        <w:sz w:val="36"/>
        <w:szCs w:val="36"/>
      </w:rPr>
      <w:t>CURRICURIUM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33A"/>
    <w:multiLevelType w:val="hybridMultilevel"/>
    <w:tmpl w:val="F2B4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1AD"/>
    <w:multiLevelType w:val="hybridMultilevel"/>
    <w:tmpl w:val="54E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79C0"/>
    <w:multiLevelType w:val="hybridMultilevel"/>
    <w:tmpl w:val="930A851E"/>
    <w:lvl w:ilvl="0" w:tplc="973C53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4EB1D2F"/>
    <w:multiLevelType w:val="hybridMultilevel"/>
    <w:tmpl w:val="84529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65C53"/>
    <w:multiLevelType w:val="hybridMultilevel"/>
    <w:tmpl w:val="463E1B12"/>
    <w:lvl w:ilvl="0" w:tplc="493261E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 w:tplc="1CF68F4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19541A"/>
    <w:multiLevelType w:val="hybridMultilevel"/>
    <w:tmpl w:val="50C28FA8"/>
    <w:lvl w:ilvl="0" w:tplc="973C53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D0C1897"/>
    <w:multiLevelType w:val="hybridMultilevel"/>
    <w:tmpl w:val="1396E99E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E9F6E76"/>
    <w:multiLevelType w:val="hybridMultilevel"/>
    <w:tmpl w:val="2C68F1B8"/>
    <w:lvl w:ilvl="0" w:tplc="7CC86C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C3DE2"/>
    <w:multiLevelType w:val="hybridMultilevel"/>
    <w:tmpl w:val="7846B4A2"/>
    <w:lvl w:ilvl="0" w:tplc="45565A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21D09CF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63F71A7"/>
    <w:multiLevelType w:val="hybridMultilevel"/>
    <w:tmpl w:val="CE6232F4"/>
    <w:lvl w:ilvl="0" w:tplc="DDD4B5D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594750"/>
    <w:multiLevelType w:val="hybridMultilevel"/>
    <w:tmpl w:val="87986AC0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306A20"/>
    <w:multiLevelType w:val="hybridMultilevel"/>
    <w:tmpl w:val="0D606B5A"/>
    <w:lvl w:ilvl="0" w:tplc="2398E790">
      <w:start w:val="3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3374F3D"/>
    <w:multiLevelType w:val="hybridMultilevel"/>
    <w:tmpl w:val="3984F406"/>
    <w:lvl w:ilvl="0" w:tplc="4EFE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68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E1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A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40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6C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E3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28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E5F20"/>
    <w:multiLevelType w:val="hybridMultilevel"/>
    <w:tmpl w:val="27962BEA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7A19BC"/>
    <w:multiLevelType w:val="hybridMultilevel"/>
    <w:tmpl w:val="A56EF400"/>
    <w:lvl w:ilvl="0" w:tplc="DDD4B5D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0E1745"/>
    <w:multiLevelType w:val="hybridMultilevel"/>
    <w:tmpl w:val="BDFE3796"/>
    <w:lvl w:ilvl="0" w:tplc="973C53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C35199"/>
    <w:multiLevelType w:val="hybridMultilevel"/>
    <w:tmpl w:val="F30C955A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5277EE4"/>
    <w:multiLevelType w:val="hybridMultilevel"/>
    <w:tmpl w:val="5CBAE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357582"/>
    <w:multiLevelType w:val="hybridMultilevel"/>
    <w:tmpl w:val="A1D61C04"/>
    <w:lvl w:ilvl="0" w:tplc="DDD4B5D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6CF7A94"/>
    <w:multiLevelType w:val="hybridMultilevel"/>
    <w:tmpl w:val="50344C6A"/>
    <w:lvl w:ilvl="0" w:tplc="21D09CF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791251F"/>
    <w:multiLevelType w:val="hybridMultilevel"/>
    <w:tmpl w:val="C0F276C4"/>
    <w:lvl w:ilvl="0" w:tplc="A2D8D48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E7700B"/>
    <w:multiLevelType w:val="hybridMultilevel"/>
    <w:tmpl w:val="92BA82AA"/>
    <w:lvl w:ilvl="0" w:tplc="DDD4B5D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21D09CF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D2C369E"/>
    <w:multiLevelType w:val="hybridMultilevel"/>
    <w:tmpl w:val="39640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6B49D1"/>
    <w:multiLevelType w:val="hybridMultilevel"/>
    <w:tmpl w:val="5134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F5B56"/>
    <w:multiLevelType w:val="hybridMultilevel"/>
    <w:tmpl w:val="E954B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FA13274"/>
    <w:multiLevelType w:val="hybridMultilevel"/>
    <w:tmpl w:val="D6D67F08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6777D07"/>
    <w:multiLevelType w:val="hybridMultilevel"/>
    <w:tmpl w:val="8FCAC2D8"/>
    <w:lvl w:ilvl="0" w:tplc="783E63F2">
      <w:start w:val="3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75678C5"/>
    <w:multiLevelType w:val="hybridMultilevel"/>
    <w:tmpl w:val="1138DCC4"/>
    <w:lvl w:ilvl="0" w:tplc="1CF68F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21"/>
  </w:num>
  <w:num w:numId="7">
    <w:abstractNumId w:val="14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19"/>
  </w:num>
  <w:num w:numId="15">
    <w:abstractNumId w:val="26"/>
  </w:num>
  <w:num w:numId="16">
    <w:abstractNumId w:val="11"/>
  </w:num>
  <w:num w:numId="17">
    <w:abstractNumId w:val="25"/>
  </w:num>
  <w:num w:numId="18">
    <w:abstractNumId w:val="5"/>
  </w:num>
  <w:num w:numId="19">
    <w:abstractNumId w:val="15"/>
  </w:num>
  <w:num w:numId="20">
    <w:abstractNumId w:val="27"/>
  </w:num>
  <w:num w:numId="21">
    <w:abstractNumId w:val="12"/>
  </w:num>
  <w:num w:numId="22">
    <w:abstractNumId w:val="17"/>
  </w:num>
  <w:num w:numId="23">
    <w:abstractNumId w:val="7"/>
  </w:num>
  <w:num w:numId="24">
    <w:abstractNumId w:val="3"/>
  </w:num>
  <w:num w:numId="25">
    <w:abstractNumId w:val="1"/>
  </w:num>
  <w:num w:numId="26">
    <w:abstractNumId w:val="8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7"/>
    <w:rsid w:val="00013B26"/>
    <w:rsid w:val="0001710C"/>
    <w:rsid w:val="00024424"/>
    <w:rsid w:val="00041D34"/>
    <w:rsid w:val="00072262"/>
    <w:rsid w:val="000B1823"/>
    <w:rsid w:val="000B75C3"/>
    <w:rsid w:val="000E385B"/>
    <w:rsid w:val="001128C7"/>
    <w:rsid w:val="00112C8A"/>
    <w:rsid w:val="00135CAD"/>
    <w:rsid w:val="00162E7E"/>
    <w:rsid w:val="00164315"/>
    <w:rsid w:val="0017162B"/>
    <w:rsid w:val="00181185"/>
    <w:rsid w:val="001833AA"/>
    <w:rsid w:val="00183498"/>
    <w:rsid w:val="001C6BBC"/>
    <w:rsid w:val="001D36D9"/>
    <w:rsid w:val="001D6237"/>
    <w:rsid w:val="001F6A29"/>
    <w:rsid w:val="00200F8D"/>
    <w:rsid w:val="0020526B"/>
    <w:rsid w:val="00205C08"/>
    <w:rsid w:val="00214319"/>
    <w:rsid w:val="002200C3"/>
    <w:rsid w:val="00220CB9"/>
    <w:rsid w:val="0022363F"/>
    <w:rsid w:val="00227D0D"/>
    <w:rsid w:val="00240608"/>
    <w:rsid w:val="00275B51"/>
    <w:rsid w:val="0027649B"/>
    <w:rsid w:val="00287ACA"/>
    <w:rsid w:val="002975C9"/>
    <w:rsid w:val="002A0578"/>
    <w:rsid w:val="002A1313"/>
    <w:rsid w:val="002A4BF2"/>
    <w:rsid w:val="002B66D3"/>
    <w:rsid w:val="002B6724"/>
    <w:rsid w:val="002C1795"/>
    <w:rsid w:val="002E49C5"/>
    <w:rsid w:val="002E7CC1"/>
    <w:rsid w:val="00303F23"/>
    <w:rsid w:val="00305233"/>
    <w:rsid w:val="00307DB1"/>
    <w:rsid w:val="003119F7"/>
    <w:rsid w:val="00313A1D"/>
    <w:rsid w:val="003351FF"/>
    <w:rsid w:val="00335AFD"/>
    <w:rsid w:val="00353C13"/>
    <w:rsid w:val="00360602"/>
    <w:rsid w:val="003713C0"/>
    <w:rsid w:val="00375AB8"/>
    <w:rsid w:val="00375D8B"/>
    <w:rsid w:val="00380700"/>
    <w:rsid w:val="00390E28"/>
    <w:rsid w:val="003948B1"/>
    <w:rsid w:val="00394A7F"/>
    <w:rsid w:val="003966A6"/>
    <w:rsid w:val="00396D31"/>
    <w:rsid w:val="00396F00"/>
    <w:rsid w:val="003A14C3"/>
    <w:rsid w:val="00400863"/>
    <w:rsid w:val="004169B2"/>
    <w:rsid w:val="004341F5"/>
    <w:rsid w:val="00440BAA"/>
    <w:rsid w:val="004439B0"/>
    <w:rsid w:val="00455F34"/>
    <w:rsid w:val="00460C5B"/>
    <w:rsid w:val="00463F25"/>
    <w:rsid w:val="00476F0F"/>
    <w:rsid w:val="00491E0C"/>
    <w:rsid w:val="00496C29"/>
    <w:rsid w:val="004B0B6C"/>
    <w:rsid w:val="004D5C92"/>
    <w:rsid w:val="004E7368"/>
    <w:rsid w:val="00500DDF"/>
    <w:rsid w:val="005174C4"/>
    <w:rsid w:val="00517D1D"/>
    <w:rsid w:val="00523FD3"/>
    <w:rsid w:val="005242DE"/>
    <w:rsid w:val="00537F83"/>
    <w:rsid w:val="005834D8"/>
    <w:rsid w:val="0058529C"/>
    <w:rsid w:val="005A75B8"/>
    <w:rsid w:val="005C2D26"/>
    <w:rsid w:val="005C32FB"/>
    <w:rsid w:val="005C685E"/>
    <w:rsid w:val="005E387F"/>
    <w:rsid w:val="005F7582"/>
    <w:rsid w:val="006405D7"/>
    <w:rsid w:val="006644B2"/>
    <w:rsid w:val="006708EF"/>
    <w:rsid w:val="00682B41"/>
    <w:rsid w:val="00696B02"/>
    <w:rsid w:val="006C1DC3"/>
    <w:rsid w:val="006C79EE"/>
    <w:rsid w:val="006D157F"/>
    <w:rsid w:val="006F4584"/>
    <w:rsid w:val="00711145"/>
    <w:rsid w:val="00720F38"/>
    <w:rsid w:val="007302B0"/>
    <w:rsid w:val="0073698E"/>
    <w:rsid w:val="00737CBB"/>
    <w:rsid w:val="00750C62"/>
    <w:rsid w:val="00762233"/>
    <w:rsid w:val="007704A2"/>
    <w:rsid w:val="007832D3"/>
    <w:rsid w:val="007A0044"/>
    <w:rsid w:val="007B5385"/>
    <w:rsid w:val="007C04F5"/>
    <w:rsid w:val="007D6F93"/>
    <w:rsid w:val="007F12E8"/>
    <w:rsid w:val="0082386B"/>
    <w:rsid w:val="008248C7"/>
    <w:rsid w:val="00850835"/>
    <w:rsid w:val="00851C96"/>
    <w:rsid w:val="008708F7"/>
    <w:rsid w:val="00872A8E"/>
    <w:rsid w:val="008730A5"/>
    <w:rsid w:val="00886CC7"/>
    <w:rsid w:val="00896383"/>
    <w:rsid w:val="008B1B57"/>
    <w:rsid w:val="008B516D"/>
    <w:rsid w:val="008C2C8F"/>
    <w:rsid w:val="008C74D8"/>
    <w:rsid w:val="008E3F38"/>
    <w:rsid w:val="008E607D"/>
    <w:rsid w:val="008F5362"/>
    <w:rsid w:val="009046F8"/>
    <w:rsid w:val="00930EDC"/>
    <w:rsid w:val="009509A4"/>
    <w:rsid w:val="00954C77"/>
    <w:rsid w:val="009568B4"/>
    <w:rsid w:val="0097044E"/>
    <w:rsid w:val="00984D80"/>
    <w:rsid w:val="009A3AC7"/>
    <w:rsid w:val="009C3369"/>
    <w:rsid w:val="009D1100"/>
    <w:rsid w:val="009D15E2"/>
    <w:rsid w:val="009D3DF4"/>
    <w:rsid w:val="009D43C0"/>
    <w:rsid w:val="00A01B84"/>
    <w:rsid w:val="00A221B5"/>
    <w:rsid w:val="00A235CB"/>
    <w:rsid w:val="00A24BA7"/>
    <w:rsid w:val="00A2658E"/>
    <w:rsid w:val="00A45F51"/>
    <w:rsid w:val="00A519FB"/>
    <w:rsid w:val="00A622B0"/>
    <w:rsid w:val="00A70B5A"/>
    <w:rsid w:val="00A806E6"/>
    <w:rsid w:val="00AB4FF3"/>
    <w:rsid w:val="00AC5F09"/>
    <w:rsid w:val="00AE0FD9"/>
    <w:rsid w:val="00AE57FA"/>
    <w:rsid w:val="00AF18EE"/>
    <w:rsid w:val="00B0599E"/>
    <w:rsid w:val="00B274AC"/>
    <w:rsid w:val="00B3371C"/>
    <w:rsid w:val="00B761D2"/>
    <w:rsid w:val="00B85CED"/>
    <w:rsid w:val="00B91B3D"/>
    <w:rsid w:val="00BA6ACE"/>
    <w:rsid w:val="00BE6653"/>
    <w:rsid w:val="00BF4AFA"/>
    <w:rsid w:val="00C01855"/>
    <w:rsid w:val="00C10908"/>
    <w:rsid w:val="00C1252A"/>
    <w:rsid w:val="00C175E0"/>
    <w:rsid w:val="00C60D8A"/>
    <w:rsid w:val="00C6562F"/>
    <w:rsid w:val="00C72065"/>
    <w:rsid w:val="00C8116B"/>
    <w:rsid w:val="00C85281"/>
    <w:rsid w:val="00C8693B"/>
    <w:rsid w:val="00C90FC2"/>
    <w:rsid w:val="00CA0113"/>
    <w:rsid w:val="00CC1EDD"/>
    <w:rsid w:val="00CE66C9"/>
    <w:rsid w:val="00CF5748"/>
    <w:rsid w:val="00D234D2"/>
    <w:rsid w:val="00D24343"/>
    <w:rsid w:val="00D26A4A"/>
    <w:rsid w:val="00D302B5"/>
    <w:rsid w:val="00D3744A"/>
    <w:rsid w:val="00D5107D"/>
    <w:rsid w:val="00D86725"/>
    <w:rsid w:val="00DB1269"/>
    <w:rsid w:val="00DB29A7"/>
    <w:rsid w:val="00DB3573"/>
    <w:rsid w:val="00DD6641"/>
    <w:rsid w:val="00DE05D2"/>
    <w:rsid w:val="00E03CA6"/>
    <w:rsid w:val="00E13DEC"/>
    <w:rsid w:val="00E14BBA"/>
    <w:rsid w:val="00E2474A"/>
    <w:rsid w:val="00E2758A"/>
    <w:rsid w:val="00E4206D"/>
    <w:rsid w:val="00E46BD1"/>
    <w:rsid w:val="00E621BD"/>
    <w:rsid w:val="00E83C65"/>
    <w:rsid w:val="00E9222A"/>
    <w:rsid w:val="00EA03B2"/>
    <w:rsid w:val="00EC1590"/>
    <w:rsid w:val="00EE2FDB"/>
    <w:rsid w:val="00EF53DC"/>
    <w:rsid w:val="00F07318"/>
    <w:rsid w:val="00F100F4"/>
    <w:rsid w:val="00F17889"/>
    <w:rsid w:val="00F324B3"/>
    <w:rsid w:val="00F4131B"/>
    <w:rsid w:val="00F41617"/>
    <w:rsid w:val="00F45B30"/>
    <w:rsid w:val="00F50C74"/>
    <w:rsid w:val="00F56A63"/>
    <w:rsid w:val="00F579E7"/>
    <w:rsid w:val="00F618F5"/>
    <w:rsid w:val="00F7429F"/>
    <w:rsid w:val="00F83042"/>
    <w:rsid w:val="00FA101D"/>
    <w:rsid w:val="00FB120D"/>
    <w:rsid w:val="00FB76C3"/>
    <w:rsid w:val="00FC344C"/>
    <w:rsid w:val="00FC5DC4"/>
    <w:rsid w:val="00FE0913"/>
    <w:rsid w:val="00FF476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9923C"/>
  <w15:chartTrackingRefBased/>
  <w15:docId w15:val="{6AC481D8-EDEE-4572-8C2E-33F59D4A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886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sid w:val="00886CC7"/>
    <w:rPr>
      <w:color w:val="0000FF"/>
      <w:u w:val="single"/>
    </w:rPr>
  </w:style>
  <w:style w:type="character" w:styleId="CommentReference">
    <w:name w:val="annotation reference"/>
    <w:rsid w:val="00A806E6"/>
    <w:rPr>
      <w:sz w:val="21"/>
      <w:szCs w:val="21"/>
    </w:rPr>
  </w:style>
  <w:style w:type="paragraph" w:styleId="CommentText">
    <w:name w:val="annotation text"/>
    <w:basedOn w:val="Normal"/>
    <w:link w:val="CommentTextChar"/>
    <w:rsid w:val="00A806E6"/>
    <w:pPr>
      <w:jc w:val="left"/>
    </w:pPr>
  </w:style>
  <w:style w:type="character" w:customStyle="1" w:styleId="CommentTextChar">
    <w:name w:val="Comment Text Char"/>
    <w:link w:val="CommentText"/>
    <w:rsid w:val="00A806E6"/>
    <w:rPr>
      <w:rFonts w:eastAsia="SimSun"/>
      <w:kern w:val="2"/>
      <w:sz w:val="21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A806E6"/>
    <w:rPr>
      <w:sz w:val="18"/>
      <w:szCs w:val="18"/>
    </w:rPr>
  </w:style>
  <w:style w:type="character" w:customStyle="1" w:styleId="def">
    <w:name w:val="def"/>
    <w:rsid w:val="00400863"/>
  </w:style>
  <w:style w:type="character" w:customStyle="1" w:styleId="CharChar1">
    <w:name w:val="Char Char1"/>
    <w:rsid w:val="00275B51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135CAD"/>
    <w:rPr>
      <w:kern w:val="2"/>
      <w:sz w:val="18"/>
      <w:szCs w:val="18"/>
    </w:rPr>
  </w:style>
  <w:style w:type="character" w:customStyle="1" w:styleId="apple-converted-space">
    <w:name w:val="apple-converted-space"/>
    <w:rsid w:val="00B85CED"/>
  </w:style>
  <w:style w:type="table" w:styleId="TableGrid">
    <w:name w:val="Table Grid"/>
    <w:basedOn w:val="TableNormal"/>
    <w:rsid w:val="00C1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86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4129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6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1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4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022">
                  <w:marLeft w:val="0"/>
                  <w:marRight w:val="0"/>
                  <w:marTop w:val="0"/>
                  <w:marBottom w:val="12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2114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iao.liang@ufl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3363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mailto:xiao.liang@ufl.edu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Microsoft Office User</cp:lastModifiedBy>
  <cp:revision>2</cp:revision>
  <cp:lastPrinted>2015-12-11T17:04:00Z</cp:lastPrinted>
  <dcterms:created xsi:type="dcterms:W3CDTF">2017-11-28T14:52:00Z</dcterms:created>
  <dcterms:modified xsi:type="dcterms:W3CDTF">2017-11-28T14:52:00Z</dcterms:modified>
</cp:coreProperties>
</file>